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1144" w:rsidRPr="00361144" w:rsidRDefault="00361144" w:rsidP="00361144">
      <w:pPr>
        <w:spacing w:line="480" w:lineRule="auto"/>
        <w:rPr>
          <w:rFonts w:ascii="Times New Roman" w:hAnsi="Times New Roman" w:cs="Times New Roman"/>
          <w:b/>
          <w:sz w:val="24"/>
          <w:szCs w:val="24"/>
        </w:rPr>
      </w:pPr>
      <w:bookmarkStart w:id="0" w:name="_GoBack"/>
    </w:p>
    <w:p w:rsidR="00361144" w:rsidRPr="00361144" w:rsidRDefault="00361144" w:rsidP="00361144">
      <w:pPr>
        <w:spacing w:line="480" w:lineRule="auto"/>
        <w:jc w:val="center"/>
        <w:rPr>
          <w:rFonts w:ascii="Times New Roman" w:hAnsi="Times New Roman" w:cs="Times New Roman"/>
          <w:b/>
          <w:sz w:val="24"/>
          <w:szCs w:val="24"/>
        </w:rPr>
      </w:pPr>
    </w:p>
    <w:p w:rsidR="00361144" w:rsidRDefault="00361144" w:rsidP="00361144">
      <w:pPr>
        <w:spacing w:line="480" w:lineRule="auto"/>
        <w:jc w:val="center"/>
        <w:rPr>
          <w:rFonts w:ascii="Times New Roman" w:hAnsi="Times New Roman" w:cs="Times New Roman"/>
          <w:sz w:val="24"/>
          <w:szCs w:val="24"/>
        </w:rPr>
      </w:pPr>
      <w:r w:rsidRPr="00361144">
        <w:rPr>
          <w:rFonts w:ascii="Times New Roman" w:hAnsi="Times New Roman" w:cs="Times New Roman"/>
          <w:sz w:val="24"/>
          <w:szCs w:val="24"/>
        </w:rPr>
        <w:t>THE COVID19 CARTOONS</w:t>
      </w:r>
    </w:p>
    <w:p w:rsidR="00361144" w:rsidRDefault="00361144" w:rsidP="00361144">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361144" w:rsidRDefault="00361144" w:rsidP="00361144">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rsidR="00361144" w:rsidRDefault="00361144" w:rsidP="00361144">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361144" w:rsidRDefault="00361144" w:rsidP="00361144">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361144" w:rsidRPr="00361144" w:rsidRDefault="00361144" w:rsidP="00361144">
      <w:pPr>
        <w:spacing w:line="480" w:lineRule="auto"/>
        <w:jc w:val="center"/>
        <w:rPr>
          <w:rFonts w:ascii="Times New Roman" w:hAnsi="Times New Roman" w:cs="Times New Roman"/>
          <w:b/>
          <w:sz w:val="24"/>
          <w:szCs w:val="24"/>
        </w:rPr>
      </w:pPr>
      <w:r>
        <w:rPr>
          <w:rFonts w:ascii="Times New Roman" w:hAnsi="Times New Roman" w:cs="Times New Roman"/>
          <w:sz w:val="24"/>
          <w:szCs w:val="24"/>
        </w:rPr>
        <w:t>Date</w:t>
      </w: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pStyle w:val="NormalWeb"/>
        <w:spacing w:before="0" w:beforeAutospacing="0" w:after="0" w:afterAutospacing="0" w:line="480" w:lineRule="auto"/>
        <w:jc w:val="center"/>
        <w:rPr>
          <w:color w:val="0E101A"/>
        </w:rPr>
      </w:pPr>
      <w:r w:rsidRPr="00361144">
        <w:rPr>
          <w:rStyle w:val="Strong"/>
          <w:color w:val="0E101A"/>
        </w:rPr>
        <w:lastRenderedPageBreak/>
        <w:t>THE COVID 19 CARTOONS</w:t>
      </w:r>
    </w:p>
    <w:p w:rsidR="00361144" w:rsidRPr="00361144" w:rsidRDefault="00361144" w:rsidP="00361144">
      <w:pPr>
        <w:pStyle w:val="NormalWeb"/>
        <w:spacing w:before="0" w:beforeAutospacing="0" w:after="0" w:afterAutospacing="0" w:line="480" w:lineRule="auto"/>
        <w:ind w:firstLine="720"/>
        <w:rPr>
          <w:color w:val="0E101A"/>
        </w:rPr>
      </w:pPr>
      <w:r w:rsidRPr="00361144">
        <w:rPr>
          <w:color w:val="0E101A"/>
        </w:rPr>
        <w:t>The last picture or images demonstrate a cartoon of three individuals. The male cartoon is holding a newspaper in front of a closed store. The man holding the newspaper and perhaps his wife looks worried by the man who is some distance behind them is doing. The man standing at a distance behind them seems to have accumulated many essential hygiene materials that are crucial during this pandemic in his coat. The essential materials he has accumulated inside his coat include hand sanitizers, tissue papers, and masks. The man seems to be talking to the other couples in a manner that may not be pleasing. He is either talking louder, trying to advertise what he is having, or the two might be just surprised by his action, which has left them dumbfounded. The man's action by the smile on his face and the surprise on the faces of the other two people may make someone draw up two conclusions. First, the two might be surprised by the fact that they are reading the crisis that has been caused by the COVID19 in the newspaper, while to some people, it is all about happiness. Because despite the shortage, they correctly prepared to fight the pandemic from all angles. He has masks that he can cover his nose, and he has hand sanitizers for cleaning his hands every moment he might have interacted with a surface or objects. The two are surprised to come to that reality, maybe by the level of preparedness they have witnessed on the man.</w:t>
      </w:r>
    </w:p>
    <w:p w:rsidR="00361144" w:rsidRPr="00361144" w:rsidRDefault="00361144" w:rsidP="00361144">
      <w:pPr>
        <w:pStyle w:val="NormalWeb"/>
        <w:spacing w:before="0" w:beforeAutospacing="0" w:after="0" w:afterAutospacing="0" w:line="480" w:lineRule="auto"/>
        <w:ind w:firstLine="720"/>
        <w:rPr>
          <w:color w:val="0E101A"/>
        </w:rPr>
      </w:pPr>
      <w:r w:rsidRPr="00361144">
        <w:rPr>
          <w:color w:val="0E101A"/>
        </w:rPr>
        <w:t>Covid19 pandemic has caused a lot of stress to human lives globally. Many humans bring operations have been brought to a standstill. Many shops are closed as their owners follow the government directives of staying at home to avoid more interaction with people to minimize the spread of the virus</w:t>
      </w:r>
      <w:r>
        <w:rPr>
          <w:color w:val="0E101A"/>
        </w:rPr>
        <w:t xml:space="preserve"> (</w:t>
      </w:r>
      <w:proofErr w:type="spellStart"/>
      <w:r w:rsidRPr="00361144">
        <w:t>Sharifi</w:t>
      </w:r>
      <w:proofErr w:type="spellEnd"/>
      <w:r>
        <w:t xml:space="preserve"> et al., 2020</w:t>
      </w:r>
      <w:r>
        <w:rPr>
          <w:color w:val="0E101A"/>
        </w:rPr>
        <w:t>)</w:t>
      </w:r>
      <w:r w:rsidRPr="00361144">
        <w:rPr>
          <w:color w:val="0E101A"/>
        </w:rPr>
        <w:t xml:space="preserve">. The streets are lonely as from the picture we can only see three people unlike on usual days when shopping places located along the streets would be full of people, on different errands. However, the situation has changed, as people resort to </w:t>
      </w:r>
      <w:r w:rsidRPr="00361144">
        <w:rPr>
          <w:color w:val="0E101A"/>
        </w:rPr>
        <w:lastRenderedPageBreak/>
        <w:t>staying safe at home and only severe duties. Will some people live in their homes to obtain the essential amenities that they can use to sustain their lives at home? </w:t>
      </w:r>
    </w:p>
    <w:p w:rsidR="00361144" w:rsidRPr="00361144" w:rsidRDefault="00361144" w:rsidP="00361144">
      <w:pPr>
        <w:pStyle w:val="NormalWeb"/>
        <w:spacing w:before="0" w:beforeAutospacing="0" w:after="0" w:afterAutospacing="0" w:line="480" w:lineRule="auto"/>
        <w:ind w:firstLine="720"/>
        <w:rPr>
          <w:color w:val="0E101A"/>
        </w:rPr>
      </w:pPr>
      <w:r w:rsidRPr="00361144">
        <w:rPr>
          <w:color w:val="0E101A"/>
        </w:rPr>
        <w:t>Since the beginning of the COVID19 pandemic, a lot of information concerning the virus has been forming major headlines in newspapers, magazines, television, and the internet. The main idea behind such headlines is to create more awareness of the public as possible to follow the necessary preventive measures to avoid contracting and spreading the virus. Lack of information and awareness brings a lot of ignorance that can exacerbate the spread of diseases since many people may not be aware of the science behind such diseases. For instance, COVID19 is spread faster when people don't observe a high standard of hygienic practices, contact contaminated surfaces, fail to wear masks in public, and inability to sanitizers both hands surfaces. It can also be spread through coughs and other fluid droplets from infected individuals. Therefore people, are required to take precautions, keeping social distance, maintaining a high level of hygiene such as regular cleaning of hands, and sanitizing both hands and surfaces all the time</w:t>
      </w:r>
      <w:r>
        <w:rPr>
          <w:color w:val="0E101A"/>
        </w:rPr>
        <w:t xml:space="preserve"> (</w:t>
      </w:r>
      <w:proofErr w:type="spellStart"/>
      <w:r w:rsidRPr="00361144">
        <w:t>Cirrincione</w:t>
      </w:r>
      <w:proofErr w:type="spellEnd"/>
      <w:r>
        <w:t xml:space="preserve"> et al., 2020</w:t>
      </w:r>
      <w:r>
        <w:rPr>
          <w:color w:val="0E101A"/>
        </w:rPr>
        <w:t>)</w:t>
      </w:r>
      <w:r w:rsidRPr="00361144">
        <w:rPr>
          <w:color w:val="0E101A"/>
        </w:rPr>
        <w:t>. They are also required to wear masks all the time to minimize the spread of fluid droplets from one person to another while coughing or talking to one another. These essential products go out of stock due to these precautionary approaches and preventive measures, as many people are buying them to stay safe. As a result, a shortage of such essential items may occur hence their gazettement on newspapers. Probably this is why the two elderly couples are surprised to see the other guy having them despite the shortage.  </w:t>
      </w: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jc w:val="center"/>
        <w:rPr>
          <w:rFonts w:ascii="Times New Roman" w:hAnsi="Times New Roman" w:cs="Times New Roman"/>
          <w:sz w:val="24"/>
          <w:szCs w:val="24"/>
        </w:rPr>
      </w:pPr>
      <w:r w:rsidRPr="00361144">
        <w:rPr>
          <w:rFonts w:ascii="Times New Roman" w:hAnsi="Times New Roman" w:cs="Times New Roman"/>
          <w:sz w:val="24"/>
          <w:szCs w:val="24"/>
        </w:rPr>
        <w:lastRenderedPageBreak/>
        <w:t>References</w:t>
      </w:r>
    </w:p>
    <w:p w:rsidR="00361144" w:rsidRPr="00361144" w:rsidRDefault="00361144" w:rsidP="00361144">
      <w:pPr>
        <w:spacing w:line="480" w:lineRule="auto"/>
        <w:ind w:left="720" w:hanging="720"/>
        <w:rPr>
          <w:rFonts w:ascii="Times New Roman" w:hAnsi="Times New Roman" w:cs="Times New Roman"/>
          <w:sz w:val="24"/>
          <w:szCs w:val="24"/>
        </w:rPr>
      </w:pPr>
      <w:proofErr w:type="spellStart"/>
      <w:r w:rsidRPr="00361144">
        <w:rPr>
          <w:rFonts w:ascii="Times New Roman" w:eastAsia="Times New Roman" w:hAnsi="Times New Roman" w:cs="Times New Roman"/>
          <w:sz w:val="24"/>
          <w:szCs w:val="24"/>
        </w:rPr>
        <w:t>Cirrincione</w:t>
      </w:r>
      <w:proofErr w:type="spellEnd"/>
      <w:r w:rsidRPr="00361144">
        <w:rPr>
          <w:rFonts w:ascii="Times New Roman" w:eastAsia="Times New Roman" w:hAnsi="Times New Roman" w:cs="Times New Roman"/>
          <w:sz w:val="24"/>
          <w:szCs w:val="24"/>
        </w:rPr>
        <w:t xml:space="preserve">, L., </w:t>
      </w:r>
      <w:proofErr w:type="spellStart"/>
      <w:r w:rsidRPr="00361144">
        <w:rPr>
          <w:rFonts w:ascii="Times New Roman" w:eastAsia="Times New Roman" w:hAnsi="Times New Roman" w:cs="Times New Roman"/>
          <w:sz w:val="24"/>
          <w:szCs w:val="24"/>
        </w:rPr>
        <w:t>Plescia</w:t>
      </w:r>
      <w:proofErr w:type="spellEnd"/>
      <w:r w:rsidRPr="00361144">
        <w:rPr>
          <w:rFonts w:ascii="Times New Roman" w:eastAsia="Times New Roman" w:hAnsi="Times New Roman" w:cs="Times New Roman"/>
          <w:sz w:val="24"/>
          <w:szCs w:val="24"/>
        </w:rPr>
        <w:t xml:space="preserve">, F., </w:t>
      </w:r>
      <w:proofErr w:type="spellStart"/>
      <w:r w:rsidRPr="00361144">
        <w:rPr>
          <w:rFonts w:ascii="Times New Roman" w:eastAsia="Times New Roman" w:hAnsi="Times New Roman" w:cs="Times New Roman"/>
          <w:sz w:val="24"/>
          <w:szCs w:val="24"/>
        </w:rPr>
        <w:t>Ledda</w:t>
      </w:r>
      <w:proofErr w:type="spellEnd"/>
      <w:r w:rsidRPr="00361144">
        <w:rPr>
          <w:rFonts w:ascii="Times New Roman" w:eastAsia="Times New Roman" w:hAnsi="Times New Roman" w:cs="Times New Roman"/>
          <w:sz w:val="24"/>
          <w:szCs w:val="24"/>
        </w:rPr>
        <w:t xml:space="preserve">, C., </w:t>
      </w:r>
      <w:proofErr w:type="spellStart"/>
      <w:r w:rsidRPr="00361144">
        <w:rPr>
          <w:rFonts w:ascii="Times New Roman" w:eastAsia="Times New Roman" w:hAnsi="Times New Roman" w:cs="Times New Roman"/>
          <w:sz w:val="24"/>
          <w:szCs w:val="24"/>
        </w:rPr>
        <w:t>Rapisarda</w:t>
      </w:r>
      <w:proofErr w:type="spellEnd"/>
      <w:r w:rsidRPr="00361144">
        <w:rPr>
          <w:rFonts w:ascii="Times New Roman" w:eastAsia="Times New Roman" w:hAnsi="Times New Roman" w:cs="Times New Roman"/>
          <w:sz w:val="24"/>
          <w:szCs w:val="24"/>
        </w:rPr>
        <w:t xml:space="preserve">, V., </w:t>
      </w:r>
      <w:proofErr w:type="spellStart"/>
      <w:r w:rsidRPr="00361144">
        <w:rPr>
          <w:rFonts w:ascii="Times New Roman" w:eastAsia="Times New Roman" w:hAnsi="Times New Roman" w:cs="Times New Roman"/>
          <w:sz w:val="24"/>
          <w:szCs w:val="24"/>
        </w:rPr>
        <w:t>Martorana</w:t>
      </w:r>
      <w:proofErr w:type="spellEnd"/>
      <w:r w:rsidRPr="00361144">
        <w:rPr>
          <w:rFonts w:ascii="Times New Roman" w:eastAsia="Times New Roman" w:hAnsi="Times New Roman" w:cs="Times New Roman"/>
          <w:sz w:val="24"/>
          <w:szCs w:val="24"/>
        </w:rPr>
        <w:t>, D., Moldovan, R. E</w:t>
      </w:r>
      <w:proofErr w:type="gramStart"/>
      <w:r w:rsidRPr="00361144">
        <w:rPr>
          <w:rFonts w:ascii="Times New Roman" w:eastAsia="Times New Roman" w:hAnsi="Times New Roman" w:cs="Times New Roman"/>
          <w:sz w:val="24"/>
          <w:szCs w:val="24"/>
        </w:rPr>
        <w:t>., ...</w:t>
      </w:r>
      <w:proofErr w:type="gramEnd"/>
      <w:r w:rsidRPr="00361144">
        <w:rPr>
          <w:rFonts w:ascii="Times New Roman" w:eastAsia="Times New Roman" w:hAnsi="Times New Roman" w:cs="Times New Roman"/>
          <w:sz w:val="24"/>
          <w:szCs w:val="24"/>
        </w:rPr>
        <w:t xml:space="preserve"> &amp; </w:t>
      </w:r>
      <w:proofErr w:type="spellStart"/>
      <w:r w:rsidRPr="00361144">
        <w:rPr>
          <w:rFonts w:ascii="Times New Roman" w:eastAsia="Times New Roman" w:hAnsi="Times New Roman" w:cs="Times New Roman"/>
          <w:sz w:val="24"/>
          <w:szCs w:val="24"/>
        </w:rPr>
        <w:t>Cannizzaro</w:t>
      </w:r>
      <w:proofErr w:type="spellEnd"/>
      <w:r w:rsidRPr="00361144">
        <w:rPr>
          <w:rFonts w:ascii="Times New Roman" w:eastAsia="Times New Roman" w:hAnsi="Times New Roman" w:cs="Times New Roman"/>
          <w:sz w:val="24"/>
          <w:szCs w:val="24"/>
        </w:rPr>
        <w:t xml:space="preserve">, E. (2020). COVID-19 pandemic: Prevention and protection measures to be adopted at the workplace. </w:t>
      </w:r>
      <w:r w:rsidRPr="00361144">
        <w:rPr>
          <w:rFonts w:ascii="Times New Roman" w:eastAsia="Times New Roman" w:hAnsi="Times New Roman" w:cs="Times New Roman"/>
          <w:i/>
          <w:iCs/>
          <w:sz w:val="24"/>
          <w:szCs w:val="24"/>
        </w:rPr>
        <w:t>Sustainability</w:t>
      </w:r>
      <w:r w:rsidRPr="00361144">
        <w:rPr>
          <w:rFonts w:ascii="Times New Roman" w:eastAsia="Times New Roman" w:hAnsi="Times New Roman" w:cs="Times New Roman"/>
          <w:sz w:val="24"/>
          <w:szCs w:val="24"/>
        </w:rPr>
        <w:t xml:space="preserve">, </w:t>
      </w:r>
      <w:r w:rsidRPr="00361144">
        <w:rPr>
          <w:rFonts w:ascii="Times New Roman" w:eastAsia="Times New Roman" w:hAnsi="Times New Roman" w:cs="Times New Roman"/>
          <w:i/>
          <w:iCs/>
          <w:sz w:val="24"/>
          <w:szCs w:val="24"/>
        </w:rPr>
        <w:t>12</w:t>
      </w:r>
      <w:r w:rsidRPr="00361144">
        <w:rPr>
          <w:rFonts w:ascii="Times New Roman" w:eastAsia="Times New Roman" w:hAnsi="Times New Roman" w:cs="Times New Roman"/>
          <w:sz w:val="24"/>
          <w:szCs w:val="24"/>
        </w:rPr>
        <w:t>(9), 3603.</w:t>
      </w:r>
    </w:p>
    <w:p w:rsidR="00361144" w:rsidRPr="00361144" w:rsidRDefault="00361144" w:rsidP="00361144">
      <w:pPr>
        <w:spacing w:after="0" w:line="480" w:lineRule="auto"/>
        <w:ind w:left="720" w:hanging="720"/>
        <w:rPr>
          <w:rFonts w:ascii="Times New Roman" w:eastAsia="Times New Roman" w:hAnsi="Times New Roman" w:cs="Times New Roman"/>
          <w:sz w:val="24"/>
          <w:szCs w:val="24"/>
        </w:rPr>
      </w:pPr>
      <w:proofErr w:type="spellStart"/>
      <w:r w:rsidRPr="00361144">
        <w:rPr>
          <w:rFonts w:ascii="Times New Roman" w:eastAsia="Times New Roman" w:hAnsi="Times New Roman" w:cs="Times New Roman"/>
          <w:sz w:val="24"/>
          <w:szCs w:val="24"/>
        </w:rPr>
        <w:t>Sharifi</w:t>
      </w:r>
      <w:proofErr w:type="spellEnd"/>
      <w:r w:rsidRPr="00361144">
        <w:rPr>
          <w:rFonts w:ascii="Times New Roman" w:eastAsia="Times New Roman" w:hAnsi="Times New Roman" w:cs="Times New Roman"/>
          <w:sz w:val="24"/>
          <w:szCs w:val="24"/>
        </w:rPr>
        <w:t xml:space="preserve">, A., &amp; </w:t>
      </w:r>
      <w:proofErr w:type="spellStart"/>
      <w:r w:rsidRPr="00361144">
        <w:rPr>
          <w:rFonts w:ascii="Times New Roman" w:eastAsia="Times New Roman" w:hAnsi="Times New Roman" w:cs="Times New Roman"/>
          <w:sz w:val="24"/>
          <w:szCs w:val="24"/>
        </w:rPr>
        <w:t>Khavarian-Garmsir</w:t>
      </w:r>
      <w:proofErr w:type="spellEnd"/>
      <w:r w:rsidRPr="00361144">
        <w:rPr>
          <w:rFonts w:ascii="Times New Roman" w:eastAsia="Times New Roman" w:hAnsi="Times New Roman" w:cs="Times New Roman"/>
          <w:sz w:val="24"/>
          <w:szCs w:val="24"/>
        </w:rPr>
        <w:t xml:space="preserve">, A. R. (2020). The COVID-19 pandemic: Impacts on cities and major lessons for urban planning, design, and management. </w:t>
      </w:r>
      <w:r w:rsidRPr="00361144">
        <w:rPr>
          <w:rFonts w:ascii="Times New Roman" w:eastAsia="Times New Roman" w:hAnsi="Times New Roman" w:cs="Times New Roman"/>
          <w:i/>
          <w:iCs/>
          <w:sz w:val="24"/>
          <w:szCs w:val="24"/>
        </w:rPr>
        <w:t xml:space="preserve">Science of </w:t>
      </w:r>
      <w:proofErr w:type="gramStart"/>
      <w:r w:rsidRPr="00361144">
        <w:rPr>
          <w:rFonts w:ascii="Times New Roman" w:eastAsia="Times New Roman" w:hAnsi="Times New Roman" w:cs="Times New Roman"/>
          <w:i/>
          <w:iCs/>
          <w:sz w:val="24"/>
          <w:szCs w:val="24"/>
        </w:rPr>
        <w:t>The</w:t>
      </w:r>
      <w:proofErr w:type="gramEnd"/>
      <w:r w:rsidRPr="00361144">
        <w:rPr>
          <w:rFonts w:ascii="Times New Roman" w:eastAsia="Times New Roman" w:hAnsi="Times New Roman" w:cs="Times New Roman"/>
          <w:i/>
          <w:iCs/>
          <w:sz w:val="24"/>
          <w:szCs w:val="24"/>
        </w:rPr>
        <w:t xml:space="preserve"> Total Environment</w:t>
      </w:r>
      <w:r w:rsidRPr="00361144">
        <w:rPr>
          <w:rFonts w:ascii="Times New Roman" w:eastAsia="Times New Roman" w:hAnsi="Times New Roman" w:cs="Times New Roman"/>
          <w:sz w:val="24"/>
          <w:szCs w:val="24"/>
        </w:rPr>
        <w:t>, 142391.</w:t>
      </w:r>
    </w:p>
    <w:p w:rsidR="00361144" w:rsidRPr="00361144" w:rsidRDefault="00361144" w:rsidP="00361144">
      <w:pPr>
        <w:spacing w:line="480" w:lineRule="auto"/>
        <w:ind w:left="720" w:hanging="720"/>
        <w:rPr>
          <w:rFonts w:ascii="Times New Roman" w:hAnsi="Times New Roman" w:cs="Times New Roman"/>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p w:rsidR="00361144" w:rsidRPr="00361144" w:rsidRDefault="00361144" w:rsidP="00361144">
      <w:pPr>
        <w:spacing w:line="480" w:lineRule="auto"/>
        <w:rPr>
          <w:rFonts w:ascii="Times New Roman" w:hAnsi="Times New Roman" w:cs="Times New Roman"/>
          <w:b/>
          <w:sz w:val="24"/>
          <w:szCs w:val="24"/>
        </w:rPr>
      </w:pPr>
    </w:p>
    <w:bookmarkEnd w:id="0"/>
    <w:p w:rsidR="00D35693" w:rsidRPr="00361144" w:rsidRDefault="00D35693" w:rsidP="00361144">
      <w:pPr>
        <w:spacing w:line="480" w:lineRule="auto"/>
        <w:rPr>
          <w:rFonts w:ascii="Times New Roman" w:hAnsi="Times New Roman" w:cs="Times New Roman"/>
          <w:b/>
          <w:sz w:val="24"/>
          <w:szCs w:val="24"/>
        </w:rPr>
      </w:pPr>
    </w:p>
    <w:sectPr w:rsidR="00D35693" w:rsidRPr="0036114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173E" w:rsidRDefault="0090173E" w:rsidP="00361144">
      <w:pPr>
        <w:spacing w:after="0" w:line="240" w:lineRule="auto"/>
      </w:pPr>
      <w:r>
        <w:separator/>
      </w:r>
    </w:p>
  </w:endnote>
  <w:endnote w:type="continuationSeparator" w:id="0">
    <w:p w:rsidR="0090173E" w:rsidRDefault="0090173E" w:rsidP="003611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6C2" w:rsidRDefault="007C76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6C2" w:rsidRDefault="007C76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6C2" w:rsidRDefault="007C76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173E" w:rsidRDefault="0090173E" w:rsidP="00361144">
      <w:pPr>
        <w:spacing w:after="0" w:line="240" w:lineRule="auto"/>
      </w:pPr>
      <w:r>
        <w:separator/>
      </w:r>
    </w:p>
  </w:footnote>
  <w:footnote w:type="continuationSeparator" w:id="0">
    <w:p w:rsidR="0090173E" w:rsidRDefault="0090173E" w:rsidP="003611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6C2" w:rsidRDefault="007C76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1144" w:rsidRPr="00361144" w:rsidRDefault="00361144">
    <w:pPr>
      <w:pStyle w:val="Header"/>
      <w:jc w:val="right"/>
      <w:rPr>
        <w:rFonts w:ascii="Times New Roman" w:hAnsi="Times New Roman" w:cs="Times New Roman"/>
        <w:sz w:val="24"/>
        <w:szCs w:val="24"/>
      </w:rPr>
    </w:pPr>
    <w:r w:rsidRPr="00361144">
      <w:rPr>
        <w:rFonts w:ascii="Times New Roman" w:hAnsi="Times New Roman" w:cs="Times New Roman"/>
        <w:sz w:val="24"/>
        <w:szCs w:val="24"/>
      </w:rPr>
      <w:t xml:space="preserve">THE COVID19 CARTOONS </w:t>
    </w:r>
    <w:r w:rsidRPr="00361144">
      <w:rPr>
        <w:rFonts w:ascii="Times New Roman" w:hAnsi="Times New Roman" w:cs="Times New Roman"/>
        <w:sz w:val="24"/>
        <w:szCs w:val="24"/>
      </w:rPr>
      <w:tab/>
    </w:r>
    <w:r w:rsidRPr="00361144">
      <w:rPr>
        <w:rFonts w:ascii="Times New Roman" w:hAnsi="Times New Roman" w:cs="Times New Roman"/>
        <w:sz w:val="24"/>
        <w:szCs w:val="24"/>
      </w:rPr>
      <w:tab/>
    </w:r>
    <w:sdt>
      <w:sdtPr>
        <w:rPr>
          <w:rFonts w:ascii="Times New Roman" w:hAnsi="Times New Roman" w:cs="Times New Roman"/>
          <w:sz w:val="24"/>
          <w:szCs w:val="24"/>
        </w:rPr>
        <w:id w:val="-127559517"/>
        <w:docPartObj>
          <w:docPartGallery w:val="Page Numbers (Top of Page)"/>
          <w:docPartUnique/>
        </w:docPartObj>
      </w:sdtPr>
      <w:sdtEndPr>
        <w:rPr>
          <w:noProof/>
        </w:rPr>
      </w:sdtEndPr>
      <w:sdtContent>
        <w:r w:rsidRPr="00361144">
          <w:rPr>
            <w:rFonts w:ascii="Times New Roman" w:hAnsi="Times New Roman" w:cs="Times New Roman"/>
            <w:sz w:val="24"/>
            <w:szCs w:val="24"/>
          </w:rPr>
          <w:fldChar w:fldCharType="begin"/>
        </w:r>
        <w:r w:rsidRPr="00361144">
          <w:rPr>
            <w:rFonts w:ascii="Times New Roman" w:hAnsi="Times New Roman" w:cs="Times New Roman"/>
            <w:sz w:val="24"/>
            <w:szCs w:val="24"/>
          </w:rPr>
          <w:instrText xml:space="preserve"> PAGE   \* MERGEFORMAT </w:instrText>
        </w:r>
        <w:r w:rsidRPr="00361144">
          <w:rPr>
            <w:rFonts w:ascii="Times New Roman" w:hAnsi="Times New Roman" w:cs="Times New Roman"/>
            <w:sz w:val="24"/>
            <w:szCs w:val="24"/>
          </w:rPr>
          <w:fldChar w:fldCharType="separate"/>
        </w:r>
        <w:r w:rsidR="007C76C2">
          <w:rPr>
            <w:rFonts w:ascii="Times New Roman" w:hAnsi="Times New Roman" w:cs="Times New Roman"/>
            <w:noProof/>
            <w:sz w:val="24"/>
            <w:szCs w:val="24"/>
          </w:rPr>
          <w:t>3</w:t>
        </w:r>
        <w:r w:rsidRPr="00361144">
          <w:rPr>
            <w:rFonts w:ascii="Times New Roman" w:hAnsi="Times New Roman" w:cs="Times New Roman"/>
            <w:noProof/>
            <w:sz w:val="24"/>
            <w:szCs w:val="24"/>
          </w:rPr>
          <w:fldChar w:fldCharType="end"/>
        </w:r>
      </w:sdtContent>
    </w:sdt>
  </w:p>
  <w:p w:rsidR="00361144" w:rsidRDefault="0036114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C76C2" w:rsidRDefault="007C76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5693"/>
    <w:rsid w:val="001533C9"/>
    <w:rsid w:val="00361144"/>
    <w:rsid w:val="00367A2F"/>
    <w:rsid w:val="007B5D14"/>
    <w:rsid w:val="007C76C2"/>
    <w:rsid w:val="0090173E"/>
    <w:rsid w:val="009D3222"/>
    <w:rsid w:val="00D35693"/>
    <w:rsid w:val="00F907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BB154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361144"/>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361144"/>
    <w:rPr>
      <w:b/>
      <w:bCs/>
    </w:rPr>
  </w:style>
  <w:style w:type="paragraph" w:styleId="Header">
    <w:name w:val="header"/>
    <w:basedOn w:val="Normal"/>
    <w:link w:val="HeaderChar"/>
    <w:uiPriority w:val="99"/>
    <w:unhideWhenUsed/>
    <w:rsid w:val="003611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144"/>
  </w:style>
  <w:style w:type="paragraph" w:styleId="Footer">
    <w:name w:val="footer"/>
    <w:basedOn w:val="Normal"/>
    <w:link w:val="FooterChar"/>
    <w:uiPriority w:val="99"/>
    <w:unhideWhenUsed/>
    <w:rsid w:val="003611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1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836907">
      <w:bodyDiv w:val="1"/>
      <w:marLeft w:val="0"/>
      <w:marRight w:val="0"/>
      <w:marTop w:val="0"/>
      <w:marBottom w:val="0"/>
      <w:divBdr>
        <w:top w:val="none" w:sz="0" w:space="0" w:color="auto"/>
        <w:left w:val="none" w:sz="0" w:space="0" w:color="auto"/>
        <w:bottom w:val="none" w:sz="0" w:space="0" w:color="auto"/>
        <w:right w:val="none" w:sz="0" w:space="0" w:color="auto"/>
      </w:divBdr>
      <w:divsChild>
        <w:div w:id="911084752">
          <w:marLeft w:val="0"/>
          <w:marRight w:val="0"/>
          <w:marTop w:val="0"/>
          <w:marBottom w:val="0"/>
          <w:divBdr>
            <w:top w:val="none" w:sz="0" w:space="0" w:color="auto"/>
            <w:left w:val="none" w:sz="0" w:space="0" w:color="auto"/>
            <w:bottom w:val="none" w:sz="0" w:space="0" w:color="auto"/>
            <w:right w:val="none" w:sz="0" w:space="0" w:color="auto"/>
          </w:divBdr>
        </w:div>
      </w:divsChild>
    </w:div>
    <w:div w:id="873616985">
      <w:bodyDiv w:val="1"/>
      <w:marLeft w:val="0"/>
      <w:marRight w:val="0"/>
      <w:marTop w:val="0"/>
      <w:marBottom w:val="0"/>
      <w:divBdr>
        <w:top w:val="none" w:sz="0" w:space="0" w:color="auto"/>
        <w:left w:val="none" w:sz="0" w:space="0" w:color="auto"/>
        <w:bottom w:val="none" w:sz="0" w:space="0" w:color="auto"/>
        <w:right w:val="none" w:sz="0" w:space="0" w:color="auto"/>
      </w:divBdr>
    </w:div>
    <w:div w:id="972636863">
      <w:bodyDiv w:val="1"/>
      <w:marLeft w:val="0"/>
      <w:marRight w:val="0"/>
      <w:marTop w:val="0"/>
      <w:marBottom w:val="0"/>
      <w:divBdr>
        <w:top w:val="none" w:sz="0" w:space="0" w:color="auto"/>
        <w:left w:val="none" w:sz="0" w:space="0" w:color="auto"/>
        <w:bottom w:val="none" w:sz="0" w:space="0" w:color="auto"/>
        <w:right w:val="none" w:sz="0" w:space="0" w:color="auto"/>
      </w:divBdr>
      <w:divsChild>
        <w:div w:id="7042555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645</Words>
  <Characters>3677</Characters>
  <Application>Microsoft Office Word</Application>
  <DocSecurity>0</DocSecurity>
  <Lines>30</Lines>
  <Paragraphs>8</Paragraphs>
  <ScaleCrop>false</ScaleCrop>
  <Company/>
  <LinksUpToDate>false</LinksUpToDate>
  <CharactersWithSpaces>4314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2020-12-04T04:56:00Z</dcterms:created>
  <dcterms:modified xsi:type="dcterms:W3CDTF">2020-12-04T04:57:00Z</dcterms:modified>
</cp:coreProperties>
</file>